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6C4" w:rsidRDefault="001B10C7" w:rsidP="001B10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0C7">
        <w:rPr>
          <w:rFonts w:ascii="Times New Roman" w:hAnsi="Times New Roman" w:cs="Times New Roman"/>
          <w:b/>
          <w:sz w:val="28"/>
          <w:szCs w:val="28"/>
        </w:rPr>
        <w:t>Технический паспорт конструктора «Бабашки»</w:t>
      </w:r>
    </w:p>
    <w:tbl>
      <w:tblPr>
        <w:tblStyle w:val="a3"/>
        <w:tblpPr w:leftFromText="180" w:rightFromText="180" w:vertAnchor="text" w:tblpY="1"/>
        <w:tblOverlap w:val="never"/>
        <w:tblW w:w="10740" w:type="dxa"/>
        <w:tblLook w:val="04A0"/>
      </w:tblPr>
      <w:tblGrid>
        <w:gridCol w:w="516"/>
        <w:gridCol w:w="2586"/>
        <w:gridCol w:w="4304"/>
        <w:gridCol w:w="3334"/>
      </w:tblGrid>
      <w:tr w:rsidR="001B10C7" w:rsidTr="0057556C">
        <w:tc>
          <w:tcPr>
            <w:tcW w:w="516" w:type="dxa"/>
          </w:tcPr>
          <w:p w:rsidR="001B10C7" w:rsidRPr="00220FF0" w:rsidRDefault="001B10C7" w:rsidP="00575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0FF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86" w:type="dxa"/>
          </w:tcPr>
          <w:p w:rsidR="001B10C7" w:rsidRPr="00220FF0" w:rsidRDefault="001B10C7" w:rsidP="00575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0FF0">
              <w:rPr>
                <w:rFonts w:ascii="Times New Roman" w:hAnsi="Times New Roman" w:cs="Times New Roman"/>
                <w:b/>
                <w:sz w:val="24"/>
                <w:szCs w:val="24"/>
              </w:rPr>
              <w:t>Структура</w:t>
            </w:r>
          </w:p>
        </w:tc>
        <w:tc>
          <w:tcPr>
            <w:tcW w:w="4304" w:type="dxa"/>
          </w:tcPr>
          <w:p w:rsidR="001B10C7" w:rsidRPr="00B74AB8" w:rsidRDefault="00220FF0" w:rsidP="00575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20FF0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  <w:tc>
          <w:tcPr>
            <w:tcW w:w="3334" w:type="dxa"/>
          </w:tcPr>
          <w:p w:rsidR="001B10C7" w:rsidRPr="00220FF0" w:rsidRDefault="00220FF0" w:rsidP="00575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0FF0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</w:tr>
      <w:tr w:rsidR="001B10C7" w:rsidTr="0057556C">
        <w:tc>
          <w:tcPr>
            <w:tcW w:w="516" w:type="dxa"/>
          </w:tcPr>
          <w:p w:rsidR="001B10C7" w:rsidRPr="00220FF0" w:rsidRDefault="00220FF0" w:rsidP="005755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0F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</w:p>
        </w:tc>
        <w:tc>
          <w:tcPr>
            <w:tcW w:w="2586" w:type="dxa"/>
          </w:tcPr>
          <w:p w:rsidR="00B74AB8" w:rsidRPr="00141CE8" w:rsidRDefault="00B74AB8" w:rsidP="00575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10C7" w:rsidRDefault="00220FF0" w:rsidP="00575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0FF0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конструктора</w:t>
            </w:r>
          </w:p>
          <w:p w:rsidR="00220FF0" w:rsidRDefault="00220FF0" w:rsidP="005755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FF0" w:rsidRPr="00AD1986" w:rsidRDefault="00220FF0" w:rsidP="0057556C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19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Ознакомительный набор «Чуть – чуть бабашек»</w:t>
            </w:r>
          </w:p>
        </w:tc>
        <w:tc>
          <w:tcPr>
            <w:tcW w:w="4304" w:type="dxa"/>
          </w:tcPr>
          <w:p w:rsidR="001B10C7" w:rsidRDefault="00220FF0" w:rsidP="00575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0FF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76200</wp:posOffset>
                  </wp:positionV>
                  <wp:extent cx="2114550" cy="1026795"/>
                  <wp:effectExtent l="19050" t="0" r="0" b="0"/>
                  <wp:wrapSquare wrapText="bothSides"/>
                  <wp:docPr id="2" name="Рисунок 0" descr="IzXr2CJHOW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zXr2CJHOWU.jpg"/>
                          <pic:cNvPicPr/>
                        </pic:nvPicPr>
                        <pic:blipFill>
                          <a:blip r:embed="rId5" cstate="print"/>
                          <a:srcRect l="4635" t="25475" r="5769" b="258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02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4" w:type="dxa"/>
          </w:tcPr>
          <w:p w:rsidR="001B10C7" w:rsidRDefault="00220FF0" w:rsidP="0057556C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220FF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«Бабашки» — это полифункциональная среда для пространственного моделирования и свободной игры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  <w:p w:rsidR="00220FF0" w:rsidRPr="00220FF0" w:rsidRDefault="00220FF0" w:rsidP="005755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В комплект входят: </w:t>
            </w:r>
            <w:r w:rsidR="00AD1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300 плашек, 2 блока, 64 контрастных кубика, 1 платформа. </w:t>
            </w:r>
          </w:p>
        </w:tc>
      </w:tr>
      <w:tr w:rsidR="001B10C7" w:rsidTr="0057556C">
        <w:tc>
          <w:tcPr>
            <w:tcW w:w="516" w:type="dxa"/>
          </w:tcPr>
          <w:p w:rsidR="001B10C7" w:rsidRPr="00AD1986" w:rsidRDefault="00AD1986" w:rsidP="005755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19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</w:p>
        </w:tc>
        <w:tc>
          <w:tcPr>
            <w:tcW w:w="2586" w:type="dxa"/>
          </w:tcPr>
          <w:p w:rsidR="001B10C7" w:rsidRPr="00AD1986" w:rsidRDefault="00AD1986" w:rsidP="005755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1986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Возрастная группа (от и до)</w:t>
            </w:r>
          </w:p>
        </w:tc>
        <w:tc>
          <w:tcPr>
            <w:tcW w:w="4304" w:type="dxa"/>
          </w:tcPr>
          <w:p w:rsidR="001B10C7" w:rsidRDefault="001B10C7" w:rsidP="005755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4" w:type="dxa"/>
          </w:tcPr>
          <w:p w:rsidR="001B10C7" w:rsidRDefault="00AD1986" w:rsidP="00575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3 до 7 лет</w:t>
            </w:r>
          </w:p>
        </w:tc>
      </w:tr>
      <w:tr w:rsidR="00AD1986" w:rsidTr="0057556C">
        <w:tc>
          <w:tcPr>
            <w:tcW w:w="516" w:type="dxa"/>
            <w:vMerge w:val="restart"/>
          </w:tcPr>
          <w:p w:rsidR="00AD1986" w:rsidRPr="00AD1986" w:rsidRDefault="00AD1986" w:rsidP="005755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19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</w:p>
        </w:tc>
        <w:tc>
          <w:tcPr>
            <w:tcW w:w="2586" w:type="dxa"/>
            <w:vMerge w:val="restart"/>
          </w:tcPr>
          <w:p w:rsidR="00AD1986" w:rsidRPr="00AD1986" w:rsidRDefault="00AD1986" w:rsidP="005755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1986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и название деталей</w:t>
            </w:r>
          </w:p>
        </w:tc>
        <w:tc>
          <w:tcPr>
            <w:tcW w:w="4304" w:type="dxa"/>
          </w:tcPr>
          <w:p w:rsidR="00AD1986" w:rsidRDefault="00AD1986" w:rsidP="00575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98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162560</wp:posOffset>
                  </wp:positionV>
                  <wp:extent cx="2162175" cy="880110"/>
                  <wp:effectExtent l="19050" t="0" r="9525" b="0"/>
                  <wp:wrapSquare wrapText="bothSides"/>
                  <wp:docPr id="6" name="Рисунок 2" descr="m6hIlOnp5I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6hIlOnp5IU.jpg"/>
                          <pic:cNvPicPr/>
                        </pic:nvPicPr>
                        <pic:blipFill>
                          <a:blip r:embed="rId6" cstate="print"/>
                          <a:srcRect l="9481" t="35640" r="10335" b="318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88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4" w:type="dxa"/>
          </w:tcPr>
          <w:p w:rsidR="00AD1986" w:rsidRDefault="00AD1986" w:rsidP="00575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1986">
              <w:rPr>
                <w:rFonts w:ascii="Times New Roman" w:hAnsi="Times New Roman" w:cs="Times New Roman"/>
                <w:b/>
                <w:sz w:val="24"/>
                <w:szCs w:val="24"/>
              </w:rPr>
              <w:t>Плашки</w:t>
            </w:r>
            <w:r w:rsidR="000E19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«Бабашки»</w:t>
            </w:r>
          </w:p>
          <w:p w:rsidR="00AD1986" w:rsidRDefault="00AD1986" w:rsidP="005755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это традиционный материал для моделирования и детской игры, который позволяет сделать постройки более вариативными и создать орнаменты.  </w:t>
            </w:r>
          </w:p>
          <w:p w:rsidR="00AD1986" w:rsidRPr="00AD1986" w:rsidRDefault="00AD1986" w:rsidP="005755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Шесть плашек кратны одному блоку бабашек. </w:t>
            </w:r>
          </w:p>
        </w:tc>
      </w:tr>
      <w:tr w:rsidR="00AD1986" w:rsidTr="0057556C">
        <w:tc>
          <w:tcPr>
            <w:tcW w:w="516" w:type="dxa"/>
            <w:vMerge/>
          </w:tcPr>
          <w:p w:rsidR="00AD1986" w:rsidRDefault="00AD1986" w:rsidP="005755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6" w:type="dxa"/>
            <w:vMerge/>
          </w:tcPr>
          <w:p w:rsidR="00AD1986" w:rsidRDefault="00AD1986" w:rsidP="005755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4" w:type="dxa"/>
          </w:tcPr>
          <w:p w:rsidR="00AD1986" w:rsidRDefault="00691BE3" w:rsidP="00575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BE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551815</wp:posOffset>
                  </wp:positionH>
                  <wp:positionV relativeFrom="paragraph">
                    <wp:posOffset>64135</wp:posOffset>
                  </wp:positionV>
                  <wp:extent cx="1614805" cy="1399540"/>
                  <wp:effectExtent l="19050" t="0" r="4445" b="0"/>
                  <wp:wrapSquare wrapText="bothSides"/>
                  <wp:docPr id="11" name="Рисунок 5" descr="3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333.pn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343" t="31249" r="85156" b="515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80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91BE3" w:rsidRDefault="00691BE3" w:rsidP="005755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4" w:type="dxa"/>
          </w:tcPr>
          <w:p w:rsidR="00AD1986" w:rsidRDefault="00AD1986" w:rsidP="00575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1BE3">
              <w:rPr>
                <w:rFonts w:ascii="Times New Roman" w:hAnsi="Times New Roman" w:cs="Times New Roman"/>
                <w:b/>
                <w:sz w:val="24"/>
                <w:szCs w:val="24"/>
              </w:rPr>
              <w:t>Блок</w:t>
            </w:r>
            <w:r w:rsidR="000E1927">
              <w:rPr>
                <w:rFonts w:ascii="Times New Roman" w:hAnsi="Times New Roman" w:cs="Times New Roman"/>
                <w:b/>
                <w:sz w:val="24"/>
                <w:szCs w:val="24"/>
              </w:rPr>
              <w:t>и «Бабашки»</w:t>
            </w:r>
          </w:p>
          <w:p w:rsidR="000E1927" w:rsidRDefault="000E1927" w:rsidP="005755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927">
              <w:rPr>
                <w:rFonts w:ascii="Times New Roman" w:hAnsi="Times New Roman" w:cs="Times New Roman"/>
                <w:sz w:val="24"/>
                <w:szCs w:val="24"/>
              </w:rPr>
              <w:t>Они по размеру больше других кубиков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Это связано с тем, что ребенку важно создавать постройки и конструкции в рост и действовать внутри созданного пространства. </w:t>
            </w:r>
          </w:p>
          <w:p w:rsidR="000E1927" w:rsidRPr="000E1927" w:rsidRDefault="000E1927" w:rsidP="005755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Это детали из дерева, они обладают живым весом, что позволяют ребенку испытывать мышечную радость от строительства. </w:t>
            </w:r>
          </w:p>
        </w:tc>
      </w:tr>
      <w:tr w:rsidR="00691BE3" w:rsidTr="0057556C">
        <w:tc>
          <w:tcPr>
            <w:tcW w:w="516" w:type="dxa"/>
            <w:vMerge/>
          </w:tcPr>
          <w:p w:rsidR="00691BE3" w:rsidRDefault="00691BE3" w:rsidP="005755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6" w:type="dxa"/>
            <w:vMerge/>
          </w:tcPr>
          <w:p w:rsidR="00691BE3" w:rsidRDefault="00691BE3" w:rsidP="005755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4" w:type="dxa"/>
          </w:tcPr>
          <w:p w:rsidR="00691BE3" w:rsidRDefault="00960027" w:rsidP="00575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36830</wp:posOffset>
                  </wp:positionV>
                  <wp:extent cx="1941195" cy="1309370"/>
                  <wp:effectExtent l="19050" t="0" r="1905" b="0"/>
                  <wp:wrapSquare wrapText="bothSides"/>
                  <wp:docPr id="21" name="Рисунок 20" descr="HIfD-ZayOs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fD-ZayOs8.jpg"/>
                          <pic:cNvPicPr/>
                        </pic:nvPicPr>
                        <pic:blipFill>
                          <a:blip r:embed="rId8" cstate="print"/>
                          <a:srcRect l="14472" t="12500" r="12203" b="13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195" cy="130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4" w:type="dxa"/>
          </w:tcPr>
          <w:p w:rsidR="00691BE3" w:rsidRDefault="00691BE3" w:rsidP="00575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Мобильные платформы «Бабашки» </w:t>
            </w:r>
          </w:p>
          <w:p w:rsidR="00691BE3" w:rsidRPr="00691BE3" w:rsidRDefault="00691BE3" w:rsidP="005755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BE3">
              <w:rPr>
                <w:rFonts w:ascii="Times New Roman" w:hAnsi="Times New Roman" w:cs="Times New Roman"/>
                <w:sz w:val="24"/>
                <w:szCs w:val="24"/>
              </w:rPr>
              <w:t>предназначены 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перевозки деревянных блоков; создания разных видов транспорта: от корабля до самолета; катания детей по группе. </w:t>
            </w:r>
          </w:p>
        </w:tc>
      </w:tr>
      <w:tr w:rsidR="00AD1986" w:rsidTr="0057556C">
        <w:tc>
          <w:tcPr>
            <w:tcW w:w="516" w:type="dxa"/>
            <w:vMerge/>
          </w:tcPr>
          <w:p w:rsidR="00AD1986" w:rsidRDefault="00AD1986" w:rsidP="005755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6" w:type="dxa"/>
            <w:vMerge/>
          </w:tcPr>
          <w:p w:rsidR="00AD1986" w:rsidRDefault="00AD1986" w:rsidP="005755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4" w:type="dxa"/>
          </w:tcPr>
          <w:p w:rsidR="00691BE3" w:rsidRDefault="00691BE3" w:rsidP="00575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107315</wp:posOffset>
                  </wp:positionV>
                  <wp:extent cx="2576830" cy="1569085"/>
                  <wp:effectExtent l="19050" t="0" r="0" b="0"/>
                  <wp:wrapSquare wrapText="bothSides"/>
                  <wp:docPr id="8" name="Рисунок 6" descr="REnQtk6Tt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Qtk6Ttgg.jpg"/>
                          <pic:cNvPicPr/>
                        </pic:nvPicPr>
                        <pic:blipFill>
                          <a:blip r:embed="rId9" cstate="print"/>
                          <a:srcRect l="4818" t="13757" r="5972" b="126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830" cy="156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4" w:type="dxa"/>
          </w:tcPr>
          <w:p w:rsidR="00AD1986" w:rsidRDefault="00691BE3" w:rsidP="00575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1BE3">
              <w:rPr>
                <w:rFonts w:ascii="Times New Roman" w:hAnsi="Times New Roman" w:cs="Times New Roman"/>
                <w:b/>
                <w:sz w:val="24"/>
                <w:szCs w:val="24"/>
              </w:rPr>
              <w:t>«Контрастные кубики»</w:t>
            </w:r>
          </w:p>
          <w:p w:rsidR="00691BE3" w:rsidRPr="00691BE3" w:rsidRDefault="00691BE3" w:rsidP="005755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Кубики по размеру кратны стандартному блоку развивающей среды «Бабашки». 1 блок = 8 кубиков. Они предназначены для создания контрастных орнаментов в постройках, ритмических рисунков, симметричных узоров. </w:t>
            </w:r>
          </w:p>
        </w:tc>
      </w:tr>
      <w:tr w:rsidR="001B10C7" w:rsidTr="0057556C">
        <w:tc>
          <w:tcPr>
            <w:tcW w:w="516" w:type="dxa"/>
          </w:tcPr>
          <w:p w:rsidR="001B10C7" w:rsidRPr="00A84EF2" w:rsidRDefault="000E1927" w:rsidP="005755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EF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</w:t>
            </w:r>
          </w:p>
        </w:tc>
        <w:tc>
          <w:tcPr>
            <w:tcW w:w="2586" w:type="dxa"/>
          </w:tcPr>
          <w:p w:rsidR="001B10C7" w:rsidRPr="00A84EF2" w:rsidRDefault="000E1927" w:rsidP="005755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4E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Типы соединений и креплений деталей конструктора </w:t>
            </w:r>
          </w:p>
        </w:tc>
        <w:tc>
          <w:tcPr>
            <w:tcW w:w="4304" w:type="dxa"/>
          </w:tcPr>
          <w:p w:rsidR="00960027" w:rsidRDefault="00960027" w:rsidP="00575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584200</wp:posOffset>
                  </wp:positionH>
                  <wp:positionV relativeFrom="paragraph">
                    <wp:posOffset>1624330</wp:posOffset>
                  </wp:positionV>
                  <wp:extent cx="1583690" cy="1625600"/>
                  <wp:effectExtent l="19050" t="0" r="0" b="0"/>
                  <wp:wrapSquare wrapText="bothSides"/>
                  <wp:docPr id="13" name="Рисунок 8" descr="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18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 l="5468" t="2597" r="45312" b="40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690" cy="162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66675</wp:posOffset>
                  </wp:positionV>
                  <wp:extent cx="1188720" cy="1647825"/>
                  <wp:effectExtent l="19050" t="0" r="0" b="0"/>
                  <wp:wrapSquare wrapText="bothSides"/>
                  <wp:docPr id="12" name="Рисунок 6" descr="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17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7031" t="25975" r="73438" b="5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1647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960027" w:rsidRDefault="00960027" w:rsidP="005755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027" w:rsidRDefault="00960027" w:rsidP="00575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719455</wp:posOffset>
                  </wp:positionH>
                  <wp:positionV relativeFrom="paragraph">
                    <wp:posOffset>-1908175</wp:posOffset>
                  </wp:positionV>
                  <wp:extent cx="1443990" cy="1557655"/>
                  <wp:effectExtent l="19050" t="0" r="3810" b="0"/>
                  <wp:wrapSquare wrapText="bothSides"/>
                  <wp:docPr id="18" name="Рисунок 17" descr="38gAnSvuK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gAnSvuKIA.jpg"/>
                          <pic:cNvPicPr/>
                        </pic:nvPicPr>
                        <pic:blipFill>
                          <a:blip r:embed="rId12" cstate="print"/>
                          <a:srcRect l="23139" t="4751" r="18805" b="12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990" cy="1557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1B10C7" w:rsidRDefault="00960027" w:rsidP="00575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1109980</wp:posOffset>
                  </wp:positionV>
                  <wp:extent cx="2441575" cy="1094740"/>
                  <wp:effectExtent l="19050" t="0" r="0" b="0"/>
                  <wp:wrapSquare wrapText="bothSides"/>
                  <wp:docPr id="20" name="Рисунок 8" descr="AfgKt6OJGY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gKt6OJGYg.jpg"/>
                          <pic:cNvPicPr/>
                        </pic:nvPicPr>
                        <pic:blipFill>
                          <a:blip r:embed="rId13" cstate="print"/>
                          <a:srcRect l="7010" t="13595" r="5364" b="160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575" cy="109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4" w:type="dxa"/>
          </w:tcPr>
          <w:p w:rsidR="00960027" w:rsidRDefault="00960027" w:rsidP="00415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EF2" w:rsidRDefault="00A84EF2" w:rsidP="00415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Блоки, плашки и контрастные кубики между собой крепятся путем наложения и приложения. </w:t>
            </w:r>
          </w:p>
          <w:p w:rsidR="00A84EF2" w:rsidRDefault="00A84EF2" w:rsidP="00415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EF2" w:rsidRDefault="00A84EF2" w:rsidP="00415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EF2" w:rsidRDefault="00A84EF2" w:rsidP="00415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027" w:rsidRDefault="00960027" w:rsidP="00415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027" w:rsidRDefault="00960027" w:rsidP="00415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EF2" w:rsidRDefault="00A84EF2" w:rsidP="00415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EF2" w:rsidRDefault="00A84EF2" w:rsidP="00415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EF2" w:rsidRDefault="00A84EF2" w:rsidP="00415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EF2" w:rsidRDefault="00A84EF2" w:rsidP="00415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EF2" w:rsidRDefault="00A84EF2" w:rsidP="00415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EF2" w:rsidRDefault="00A84EF2" w:rsidP="00415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EF2" w:rsidRDefault="00A84EF2" w:rsidP="00415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EF2" w:rsidRDefault="00A84EF2" w:rsidP="00415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027" w:rsidRDefault="00960027" w:rsidP="00415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027" w:rsidRDefault="00960027" w:rsidP="00415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027" w:rsidRDefault="00960027" w:rsidP="00415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Большие и малые колеса к платформе крепятся с помощью магнитных осей. </w:t>
            </w:r>
          </w:p>
          <w:p w:rsidR="00960027" w:rsidRDefault="00960027" w:rsidP="00415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10C7" w:rsidTr="0057556C">
        <w:tc>
          <w:tcPr>
            <w:tcW w:w="516" w:type="dxa"/>
          </w:tcPr>
          <w:p w:rsidR="001B10C7" w:rsidRPr="00C868E6" w:rsidRDefault="00C868E6" w:rsidP="005755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8E6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2586" w:type="dxa"/>
          </w:tcPr>
          <w:p w:rsidR="001B10C7" w:rsidRPr="00C868E6" w:rsidRDefault="00C868E6" w:rsidP="005755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8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Движущие механизмы </w:t>
            </w:r>
          </w:p>
        </w:tc>
        <w:tc>
          <w:tcPr>
            <w:tcW w:w="4304" w:type="dxa"/>
          </w:tcPr>
          <w:p w:rsidR="00C868E6" w:rsidRDefault="00C868E6" w:rsidP="00575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50800</wp:posOffset>
                  </wp:positionV>
                  <wp:extent cx="2136775" cy="1388110"/>
                  <wp:effectExtent l="19050" t="0" r="0" b="0"/>
                  <wp:wrapSquare wrapText="bothSides"/>
                  <wp:docPr id="23" name="Рисунок 21" descr="zdWOLKS95F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dWOLKS95FI.jpg"/>
                          <pic:cNvPicPr/>
                        </pic:nvPicPr>
                        <pic:blipFill>
                          <a:blip r:embed="rId14" cstate="print"/>
                          <a:srcRect l="13427" t="7553" r="15642" b="99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775" cy="138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B10C7" w:rsidRDefault="001B10C7" w:rsidP="005755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4" w:type="dxa"/>
          </w:tcPr>
          <w:p w:rsidR="00C868E6" w:rsidRDefault="00C868E6" w:rsidP="00415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Мобильная платформа «Бабашки» приводится в движение при помощи колес.</w:t>
            </w:r>
          </w:p>
        </w:tc>
      </w:tr>
      <w:tr w:rsidR="0057556C" w:rsidTr="0057556C">
        <w:tc>
          <w:tcPr>
            <w:tcW w:w="516" w:type="dxa"/>
          </w:tcPr>
          <w:p w:rsidR="0057556C" w:rsidRPr="00C868E6" w:rsidRDefault="0057556C" w:rsidP="005755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2586" w:type="dxa"/>
          </w:tcPr>
          <w:p w:rsidR="0057556C" w:rsidRPr="00C868E6" w:rsidRDefault="0057556C" w:rsidP="00575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Совместимость с другими видами конструктора</w:t>
            </w:r>
          </w:p>
        </w:tc>
        <w:tc>
          <w:tcPr>
            <w:tcW w:w="7638" w:type="dxa"/>
            <w:gridSpan w:val="2"/>
          </w:tcPr>
          <w:p w:rsidR="0057556C" w:rsidRDefault="0057556C" w:rsidP="00415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556C">
              <w:rPr>
                <w:rFonts w:ascii="Times New Roman" w:hAnsi="Times New Roman" w:cs="Times New Roman"/>
                <w:sz w:val="24"/>
                <w:szCs w:val="24"/>
              </w:rPr>
              <w:t>Совместим с другими деревянными конструкторами.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A5B95" w:rsidTr="0057556C">
        <w:tc>
          <w:tcPr>
            <w:tcW w:w="516" w:type="dxa"/>
          </w:tcPr>
          <w:p w:rsidR="009A5B95" w:rsidRDefault="009A5B95" w:rsidP="005755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7. </w:t>
            </w:r>
          </w:p>
        </w:tc>
        <w:tc>
          <w:tcPr>
            <w:tcW w:w="2586" w:type="dxa"/>
          </w:tcPr>
          <w:p w:rsidR="0057556C" w:rsidRDefault="009A5B95" w:rsidP="00575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Возможности конструктора</w:t>
            </w:r>
          </w:p>
          <w:p w:rsidR="0057556C" w:rsidRPr="0057556C" w:rsidRDefault="0057556C" w:rsidP="005755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56C" w:rsidRPr="0057556C" w:rsidRDefault="0057556C" w:rsidP="005755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56C" w:rsidRDefault="0057556C" w:rsidP="005755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56C" w:rsidRDefault="0057556C" w:rsidP="005755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56C" w:rsidRDefault="0057556C" w:rsidP="005755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56C" w:rsidRDefault="0057556C" w:rsidP="005755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5B95" w:rsidRPr="0057556C" w:rsidRDefault="009A5B95" w:rsidP="005755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4" w:type="dxa"/>
          </w:tcPr>
          <w:p w:rsidR="0057556C" w:rsidRDefault="0041591C" w:rsidP="0057556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71120</wp:posOffset>
                  </wp:positionV>
                  <wp:extent cx="1831975" cy="1225550"/>
                  <wp:effectExtent l="19050" t="0" r="0" b="0"/>
                  <wp:wrapSquare wrapText="bothSides"/>
                  <wp:docPr id="1" name="Рисунок 0" descr="ybOzWkvjza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bOzWkvjzaI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122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7556C" w:rsidRDefault="0057556C" w:rsidP="0057556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  <w:p w:rsidR="0057556C" w:rsidRDefault="0057556C" w:rsidP="0057556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  <w:p w:rsidR="0057556C" w:rsidRDefault="0057556C" w:rsidP="0057556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  <w:p w:rsidR="0057556C" w:rsidRDefault="0057556C" w:rsidP="0057556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  <w:p w:rsidR="0057556C" w:rsidRDefault="0057556C" w:rsidP="0057556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  <w:p w:rsidR="0057556C" w:rsidRDefault="0057556C" w:rsidP="0057556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  <w:p w:rsidR="0057556C" w:rsidRDefault="0057556C" w:rsidP="0057556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  <w:p w:rsidR="0057556C" w:rsidRDefault="0057556C" w:rsidP="0057556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  <w:p w:rsidR="009A5B95" w:rsidRDefault="0041591C" w:rsidP="0057556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-208280</wp:posOffset>
                  </wp:positionV>
                  <wp:extent cx="1831975" cy="1128395"/>
                  <wp:effectExtent l="19050" t="0" r="0" b="0"/>
                  <wp:wrapThrough wrapText="bothSides">
                    <wp:wrapPolygon edited="0">
                      <wp:start x="-225" y="0"/>
                      <wp:lineTo x="-225" y="21150"/>
                      <wp:lineTo x="21563" y="21150"/>
                      <wp:lineTo x="21563" y="0"/>
                      <wp:lineTo x="-225" y="0"/>
                    </wp:wrapPolygon>
                  </wp:wrapThrough>
                  <wp:docPr id="4" name="Рисунок 2" descr="S50ScipsvM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50ScipsvM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112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4" w:type="dxa"/>
          </w:tcPr>
          <w:p w:rsidR="0057556C" w:rsidRDefault="0057556C" w:rsidP="00415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Конструктор «Бабашки» помогает расширить:</w:t>
            </w:r>
          </w:p>
          <w:p w:rsidR="009A5B95" w:rsidRDefault="0057556C" w:rsidP="00415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представления детей о родной культуре, природе и социуме; </w:t>
            </w:r>
          </w:p>
          <w:p w:rsidR="0057556C" w:rsidRPr="00141CE8" w:rsidRDefault="0057556C" w:rsidP="00415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развивает речь, воображение, пространственное мышление, математические способности и социальные навыки.</w:t>
            </w:r>
          </w:p>
          <w:p w:rsidR="0041591C" w:rsidRPr="00141CE8" w:rsidRDefault="0041591C" w:rsidP="00415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591C" w:rsidRPr="00141CE8" w:rsidRDefault="0041591C" w:rsidP="00415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591C" w:rsidRPr="00141CE8" w:rsidRDefault="0041591C" w:rsidP="00415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591C" w:rsidRPr="00141CE8" w:rsidRDefault="0041591C" w:rsidP="00415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591C" w:rsidRPr="00141CE8" w:rsidRDefault="0041591C" w:rsidP="00415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441" w:rsidTr="0057556C">
        <w:tc>
          <w:tcPr>
            <w:tcW w:w="516" w:type="dxa"/>
          </w:tcPr>
          <w:p w:rsidR="00361441" w:rsidRDefault="00361441" w:rsidP="005755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8. </w:t>
            </w:r>
          </w:p>
        </w:tc>
        <w:tc>
          <w:tcPr>
            <w:tcW w:w="2586" w:type="dxa"/>
          </w:tcPr>
          <w:p w:rsidR="00361441" w:rsidRDefault="00361441" w:rsidP="00575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Вариативность использования</w:t>
            </w:r>
          </w:p>
        </w:tc>
        <w:tc>
          <w:tcPr>
            <w:tcW w:w="7638" w:type="dxa"/>
            <w:gridSpan w:val="2"/>
          </w:tcPr>
          <w:p w:rsidR="00361441" w:rsidRPr="00E24606" w:rsidRDefault="00361441" w:rsidP="0057556C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4606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Социально-коммуникативное развитие:</w:t>
            </w:r>
          </w:p>
          <w:p w:rsidR="00361441" w:rsidRDefault="000B3CC4" w:rsidP="00415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процессе работы с деревянным конструктором «Бабашки» дети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осваивают социальные навыки, такие как: </w:t>
            </w:r>
          </w:p>
          <w:p w:rsidR="000B3CC4" w:rsidRDefault="000B3CC4" w:rsidP="00415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дети не разрушают постройки других детей, могут заинтересованно наблюдать;</w:t>
            </w:r>
          </w:p>
          <w:p w:rsidR="000B3CC4" w:rsidRDefault="000B3CC4" w:rsidP="00415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дети строят рядом друг с другом в течение необходимого им времени;</w:t>
            </w:r>
          </w:p>
          <w:p w:rsidR="000B3CC4" w:rsidRDefault="000B3CC4" w:rsidP="00415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дети проявляют интерес к моделям других детей, копируют их;</w:t>
            </w:r>
          </w:p>
          <w:p w:rsidR="000B3CC4" w:rsidRDefault="000B3CC4" w:rsidP="00415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дети не доводят возникающие противоречия до позиционного конфликта;</w:t>
            </w:r>
          </w:p>
          <w:p w:rsidR="000B3CC4" w:rsidRDefault="000B3CC4" w:rsidP="00415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дети строят одну постройку, договариваясь по ходу дела;</w:t>
            </w:r>
          </w:p>
          <w:p w:rsidR="000B3CC4" w:rsidRDefault="000B3CC4" w:rsidP="00415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дети детально договариваются о том, что будут строить и что для этого понадобится и т.д. </w:t>
            </w:r>
          </w:p>
          <w:p w:rsidR="000B3CC4" w:rsidRPr="00E24606" w:rsidRDefault="000B3CC4" w:rsidP="0041591C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4606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развитие:</w:t>
            </w:r>
          </w:p>
          <w:p w:rsidR="000B3CC4" w:rsidRDefault="00141CE8" w:rsidP="00415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создания </w:t>
            </w:r>
            <w:r w:rsidR="000B3CC4">
              <w:rPr>
                <w:rFonts w:ascii="Times New Roman" w:hAnsi="Times New Roman" w:cs="Times New Roman"/>
                <w:sz w:val="24"/>
                <w:szCs w:val="24"/>
              </w:rPr>
              <w:t xml:space="preserve"> простых ритмов в моделях, симметрии в постройках, при замене одной большой детали несколькими маленькими и наоборот, использовании перекрытий для увеличения устойчивых построек осваивают навыки мыслительных операций и действий. </w:t>
            </w:r>
            <w:r w:rsidR="00E24606">
              <w:rPr>
                <w:rFonts w:ascii="Times New Roman" w:hAnsi="Times New Roman" w:cs="Times New Roman"/>
                <w:sz w:val="24"/>
                <w:szCs w:val="24"/>
              </w:rPr>
              <w:t xml:space="preserve"> Развиваются навыки пространственного мышления. </w:t>
            </w:r>
          </w:p>
          <w:p w:rsidR="00E24606" w:rsidRDefault="00E24606" w:rsidP="00415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Контрастные кубики побуждают детей к освоению математических представлений. Так, с помощью кубиков дети измеряют длину отдельных деталей конструктора «Бабашки», отвечая на вопрос «Сколько помещается?». Таким </w:t>
            </w:r>
            <w:r w:rsidR="00141CE8">
              <w:rPr>
                <w:rFonts w:ascii="Times New Roman" w:hAnsi="Times New Roman" w:cs="Times New Roman"/>
                <w:sz w:val="24"/>
                <w:szCs w:val="24"/>
              </w:rPr>
              <w:t>образом,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осваивается понятие объем. Контрастные кубики дети пересчитывают и группируют в разных пропорциях. </w:t>
            </w:r>
          </w:p>
          <w:p w:rsidR="00E24606" w:rsidRPr="00047D77" w:rsidRDefault="00E24606" w:rsidP="0041591C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D77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развитие:</w:t>
            </w:r>
            <w:r w:rsidR="005E42A6" w:rsidRPr="00047D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</w:p>
          <w:p w:rsidR="005E42A6" w:rsidRPr="005E42A6" w:rsidRDefault="005E42A6" w:rsidP="00415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ходе конструирования </w:t>
            </w:r>
            <w:r w:rsidR="00047D77">
              <w:rPr>
                <w:rFonts w:ascii="Times New Roman" w:hAnsi="Times New Roman" w:cs="Times New Roman"/>
                <w:sz w:val="24"/>
                <w:szCs w:val="24"/>
              </w:rPr>
              <w:t xml:space="preserve">у детей расширяется словарный запас слов, развиваются коммуникативные навыки, совершенствуется умение обобщать и делать выводы. При работе с конструктором хорошо отрабатываются грамматические конструкции: согласование числительных с существительным (сколько в твоем домике окошек?), правильное употребление предлогов с </w:t>
            </w:r>
            <w:r w:rsidR="00141CE8">
              <w:rPr>
                <w:rFonts w:ascii="Times New Roman" w:hAnsi="Times New Roman" w:cs="Times New Roman"/>
                <w:sz w:val="24"/>
                <w:szCs w:val="24"/>
              </w:rPr>
              <w:t>пространственным</w:t>
            </w:r>
            <w:r w:rsidR="00047D77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значением (</w:t>
            </w:r>
            <w:proofErr w:type="gramStart"/>
            <w:r w:rsidR="00047D7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047D77">
              <w:rPr>
                <w:rFonts w:ascii="Times New Roman" w:hAnsi="Times New Roman" w:cs="Times New Roman"/>
                <w:sz w:val="24"/>
                <w:szCs w:val="24"/>
              </w:rPr>
              <w:t>, под, между, около) и т.д.</w:t>
            </w:r>
          </w:p>
          <w:p w:rsidR="00E24606" w:rsidRPr="00047D77" w:rsidRDefault="00E24606" w:rsidP="0041591C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D77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Художественно-эстетическое развитие:</w:t>
            </w:r>
          </w:p>
          <w:p w:rsidR="00E24606" w:rsidRPr="00E24606" w:rsidRDefault="00E24606" w:rsidP="00415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помощи </w:t>
            </w:r>
            <w:r w:rsidR="00047D77">
              <w:rPr>
                <w:rFonts w:ascii="Times New Roman" w:hAnsi="Times New Roman" w:cs="Times New Roman"/>
                <w:sz w:val="24"/>
                <w:szCs w:val="24"/>
              </w:rPr>
              <w:t>конструктора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дети создают контрастные орнаменты в постройках, ритмичный рисунок, си</w:t>
            </w:r>
            <w:r w:rsidR="005E42A6">
              <w:rPr>
                <w:rFonts w:ascii="Times New Roman" w:hAnsi="Times New Roman" w:cs="Times New Roman"/>
                <w:sz w:val="24"/>
                <w:szCs w:val="24"/>
              </w:rPr>
              <w:t xml:space="preserve">мметричных узоров. </w:t>
            </w:r>
            <w:r w:rsidR="00047D7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5E42A6">
              <w:rPr>
                <w:rFonts w:ascii="Times New Roman" w:hAnsi="Times New Roman" w:cs="Times New Roman"/>
                <w:sz w:val="24"/>
                <w:szCs w:val="24"/>
              </w:rPr>
              <w:t>ерный и белый цвета</w:t>
            </w:r>
            <w:r w:rsidR="00047D77">
              <w:rPr>
                <w:rFonts w:ascii="Times New Roman" w:hAnsi="Times New Roman" w:cs="Times New Roman"/>
                <w:sz w:val="24"/>
                <w:szCs w:val="24"/>
              </w:rPr>
              <w:t xml:space="preserve"> кубиков</w:t>
            </w:r>
            <w:r w:rsidR="005E42A6">
              <w:rPr>
                <w:rFonts w:ascii="Times New Roman" w:hAnsi="Times New Roman" w:cs="Times New Roman"/>
                <w:sz w:val="24"/>
                <w:szCs w:val="24"/>
              </w:rPr>
              <w:t xml:space="preserve"> дети часто используют для обозначения сил зла и добра в режиссерских играх. </w:t>
            </w:r>
          </w:p>
          <w:p w:rsidR="00E24606" w:rsidRPr="00047D77" w:rsidRDefault="00E24606" w:rsidP="0041591C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D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Физическое развитие: </w:t>
            </w:r>
          </w:p>
          <w:p w:rsidR="000B3CC4" w:rsidRPr="00361441" w:rsidRDefault="005E42A6" w:rsidP="00415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Деревянный конструктор «Бабашки»  обладает живым весом, что позволяет</w:t>
            </w:r>
            <w:r w:rsidRPr="005E42A6">
              <w:rPr>
                <w:rFonts w:ascii="Times New Roman" w:hAnsi="Times New Roman" w:cs="Times New Roman"/>
                <w:sz w:val="24"/>
                <w:szCs w:val="24"/>
              </w:rPr>
              <w:t xml:space="preserve"> ребенку испытывать мышечную радость от строительства.</w:t>
            </w:r>
          </w:p>
        </w:tc>
      </w:tr>
      <w:tr w:rsidR="00361441" w:rsidTr="0057556C">
        <w:tc>
          <w:tcPr>
            <w:tcW w:w="516" w:type="dxa"/>
          </w:tcPr>
          <w:p w:rsidR="00361441" w:rsidRPr="00141CE8" w:rsidRDefault="00361441" w:rsidP="00575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1C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2586" w:type="dxa"/>
          </w:tcPr>
          <w:p w:rsidR="00361441" w:rsidRDefault="00361441" w:rsidP="00575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Наличие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етодического комплекта</w:t>
            </w:r>
          </w:p>
        </w:tc>
        <w:tc>
          <w:tcPr>
            <w:tcW w:w="7638" w:type="dxa"/>
            <w:gridSpan w:val="2"/>
          </w:tcPr>
          <w:p w:rsidR="00047D77" w:rsidRDefault="00047D77" w:rsidP="005755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1441" w:rsidRDefault="00361441" w:rsidP="00575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Учебно-методический комплект </w:t>
            </w:r>
            <w:r w:rsidR="00141CE8">
              <w:rPr>
                <w:rFonts w:ascii="Times New Roman" w:hAnsi="Times New Roman" w:cs="Times New Roman"/>
                <w:sz w:val="24"/>
                <w:szCs w:val="24"/>
              </w:rPr>
              <w:t>отсутствует.</w:t>
            </w:r>
          </w:p>
        </w:tc>
      </w:tr>
      <w:tr w:rsidR="00C42579" w:rsidTr="0057556C">
        <w:tc>
          <w:tcPr>
            <w:tcW w:w="10740" w:type="dxa"/>
            <w:gridSpan w:val="4"/>
          </w:tcPr>
          <w:p w:rsidR="00C42579" w:rsidRPr="00141CE8" w:rsidRDefault="00C42579" w:rsidP="005755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CE8">
              <w:rPr>
                <w:rFonts w:ascii="Times New Roman" w:hAnsi="Times New Roman" w:cs="Times New Roman"/>
                <w:sz w:val="24"/>
                <w:szCs w:val="24"/>
              </w:rPr>
              <w:t>Аналогов нет.</w:t>
            </w:r>
          </w:p>
          <w:p w:rsidR="00141CE8" w:rsidRPr="00141CE8" w:rsidRDefault="00141CE8" w:rsidP="005755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579" w:rsidRPr="00141CE8" w:rsidRDefault="00C42579" w:rsidP="005755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CE8">
              <w:rPr>
                <w:rFonts w:ascii="Times New Roman" w:hAnsi="Times New Roman" w:cs="Times New Roman"/>
                <w:sz w:val="24"/>
                <w:szCs w:val="24"/>
              </w:rPr>
              <w:t xml:space="preserve">Имеется оптимальный комплект для группы детского сада. </w:t>
            </w:r>
            <w:proofErr w:type="gramStart"/>
            <w:r w:rsidRPr="00141CE8">
              <w:rPr>
                <w:rFonts w:ascii="Times New Roman" w:hAnsi="Times New Roman" w:cs="Times New Roman"/>
                <w:sz w:val="24"/>
                <w:szCs w:val="24"/>
              </w:rPr>
              <w:t xml:space="preserve">В комплект входят: блоки, плашки, буквы «Алфавит», групповой набор «Абрисы», трафареты, стеллаж, большая и малая платформа. </w:t>
            </w:r>
            <w:proofErr w:type="gramEnd"/>
          </w:p>
        </w:tc>
      </w:tr>
    </w:tbl>
    <w:p w:rsidR="001B10C7" w:rsidRPr="00141CE8" w:rsidRDefault="0057556C" w:rsidP="001B10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br w:type="textWrapping" w:clear="all"/>
      </w:r>
    </w:p>
    <w:p w:rsidR="0057556C" w:rsidRPr="00141CE8" w:rsidRDefault="0057556C" w:rsidP="001B10C7">
      <w:pPr>
        <w:rPr>
          <w:rFonts w:ascii="Times New Roman" w:hAnsi="Times New Roman" w:cs="Times New Roman"/>
          <w:sz w:val="24"/>
          <w:szCs w:val="24"/>
        </w:rPr>
      </w:pPr>
    </w:p>
    <w:sectPr w:rsidR="0057556C" w:rsidRPr="00141CE8" w:rsidSect="001B10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04BBE"/>
    <w:multiLevelType w:val="hybridMultilevel"/>
    <w:tmpl w:val="D1C86C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C30852"/>
    <w:multiLevelType w:val="hybridMultilevel"/>
    <w:tmpl w:val="194A775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B10C7"/>
    <w:rsid w:val="00047D77"/>
    <w:rsid w:val="000B3CC4"/>
    <w:rsid w:val="000E1927"/>
    <w:rsid w:val="00141CE8"/>
    <w:rsid w:val="001B10C7"/>
    <w:rsid w:val="00220FF0"/>
    <w:rsid w:val="00361441"/>
    <w:rsid w:val="0041591C"/>
    <w:rsid w:val="005276C4"/>
    <w:rsid w:val="0057556C"/>
    <w:rsid w:val="005E42A6"/>
    <w:rsid w:val="00691BE3"/>
    <w:rsid w:val="00960027"/>
    <w:rsid w:val="009A5B95"/>
    <w:rsid w:val="00A43A1D"/>
    <w:rsid w:val="00A84EF2"/>
    <w:rsid w:val="00AD1986"/>
    <w:rsid w:val="00B74AB8"/>
    <w:rsid w:val="00C42579"/>
    <w:rsid w:val="00C868E6"/>
    <w:rsid w:val="00E24606"/>
    <w:rsid w:val="00FB59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6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10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20FF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20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0F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3</Pages>
  <Words>647</Words>
  <Characters>3689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2024-01-10T13:25:00Z</dcterms:created>
  <dcterms:modified xsi:type="dcterms:W3CDTF">2024-01-11T07:12:00Z</dcterms:modified>
</cp:coreProperties>
</file>